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ВПР  по истории 7кл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 1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184"/>
        <w:gridCol w:w="6084"/>
      </w:tblGrid>
      <w:tr w:rsidR="00B26F83" w:rsidRPr="00B26F83" w:rsidTr="00B26F83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УЧАСТНИКИ</w:t>
            </w:r>
          </w:p>
        </w:tc>
      </w:tr>
      <w:tr w:rsidR="00B26F83" w:rsidRPr="00B26F83" w:rsidTr="00B26F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Протекторат в Англии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Смутное время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деятельность Избранной Рады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Фрэнсис</w:t>
            </w:r>
            <w:proofErr w:type="spellEnd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Дрейк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Оливер Кромвель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Иван Исаевич Болотников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Андрей Михайлович Курбский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патриарх Никон</w:t>
            </w:r>
          </w:p>
        </w:tc>
      </w:tr>
    </w:tbl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B26F83" w:rsidRPr="00B26F83" w:rsidTr="00B26F8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B26F83" w:rsidRPr="00B26F83" w:rsidTr="00B26F8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6.5pt;height:18pt" o:ole="">
                  <v:imagedata r:id="rId5" o:title=""/>
                </v:shape>
                <w:control r:id="rId6" w:name="DefaultOcxName" w:shapeid="_x0000_i103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32" type="#_x0000_t75" style="width:16.5pt;height:18pt" o:ole="">
                  <v:imagedata r:id="rId5" o:title=""/>
                </v:shape>
                <w:control r:id="rId7" w:name="DefaultOcxName1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31" type="#_x0000_t75" style="width:16.5pt;height:18pt" o:ole="">
                  <v:imagedata r:id="rId5" o:title=""/>
                </v:shape>
                <w:control r:id="rId8" w:name="DefaultOcxName2" w:shapeid="_x0000_i1031"/>
              </w:object>
            </w:r>
          </w:p>
        </w:tc>
      </w:tr>
    </w:tbl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9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242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термин, о котором идёт речь.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«Распределение служебных должностей в Русском государстве в XV–XVII вв. между отдельными лицами в зависимости от степени их родовитости».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10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299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Прочтите отрывок из исторического источника и выполните задание.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«…И великая государыня, старица Марфа Ивановна молений и слёз наших не презрела, пожаловала нас, благословила сына своего, государя нашего _________________, на царство всея великой России; а государь наш, Богом избранный государь царь и великий князь ________________, всея России самодержец, великой государыни, матери своей, послушал и моления слёз наших не презрел, нас пожаловал, на государстве Владимирском и Московском и всея великой России государем учинился... И мы царские богомольцы… благословляем со всем освященным собором на том: что вам великому государю нашему, Богом избранному и Богом возлюбленному, царю и великому князю, всея России самодержцу, и его благоверной царице и их царским детям, которых им, государем, вперёд Бог даст, </w:t>
      </w:r>
      <w:proofErr w:type="spell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служити</w:t>
      </w:r>
      <w:proofErr w:type="spell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верою и правдою».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царя, имя которого дважды пропущено в тексте.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название одного любого мирного договора (перемирия), заключённого в период правления этого царя.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11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год, когда был совершен, поход, показанный на карте, в результате чего данная территория вошла в состав государства, чьи войска совершили данный подход. Ответ запишите цифрой.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карту и выполните задания 4, 5.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D3BC3E" wp14:editId="44E972E9">
            <wp:extent cx="3810000" cy="3829050"/>
            <wp:effectExtent l="0" t="0" r="0" b="0"/>
            <wp:docPr id="1" name="Рисунок 1" descr="https://hist7-vpr.sdamgia.ru/get_file?id=3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7-vpr.sdamgia.ru/get_file?id=36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13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Подпишите на карте город, из которого начался поход, и город, в котором завершился поход.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4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приведённых памятников культуры были созданы в XVII в.? Выберите два памятника культуры и запишите в таблицу цифры, под которыми они указаны.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Ознакомьтесь с приведённым перечнем и изображениями памятников культуры и выполните задания 6, 7.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Царь-пушка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Икона-картина «Церковь воинствующая»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2B4E32B" wp14:editId="607BBE6A">
            <wp:extent cx="4762500" cy="3171825"/>
            <wp:effectExtent l="0" t="0" r="0" b="9525"/>
            <wp:docPr id="2" name="Рисунок 2" descr="https://hist7-vpr.sdamgia.ru/get_file?id=3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7-vpr.sdamgia.ru/get_file?id=365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6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Создателем</w:t>
      </w:r>
      <w:proofErr w:type="gram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из приведённых памятников культуры был Симон Ушаков? Укажите порядковый номер этого памятника культуры.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7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92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время, с точностью до десятилетия, когда к России были присоединены Казанское и Астраханское ханство. Укажите одно любое событие из истории зарубежных стран, относящееся к этому же веку и десятилетию. Не следует указывать событие из истории международных отношений, одной из сторон которого была Россия.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 с точностью до десятилетия: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Событие из истории зарубежных стран: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8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129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Какой из </w:t>
      </w:r>
      <w:proofErr w:type="spell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привёденных</w:t>
      </w:r>
      <w:proofErr w:type="spell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исторических фактов можно использовать для аргументации следующей точки зрения: «При Иване Грозном меняется структура армии»? Укажите порядковый номер этого факта в списке.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поход на Казанское ханство 1552 г.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заключение Ям-Запольского договора с Речью </w:t>
      </w:r>
      <w:proofErr w:type="spell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Посполитой</w:t>
      </w:r>
      <w:proofErr w:type="spellEnd"/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реформы Избранной Рады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Объясните, как с помощью выбранного Вами факта можно аргументировать данную точку зрения.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9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178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год (годы), к котором</w:t>
      </w: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-ым) относится выбранное Вами событие (процесс). Приведите два любых факта, характеризующих ход этого события (процесса).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 (годы):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Факты: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Прочтите перечень из четырёх событий (процессов). Выберите ОДНО событие (процесс) из перечня, а затем выполните задания 10, 11, рассматривая в каждом из заданий выбранное событие (процесс).</w:t>
      </w:r>
    </w:p>
    <w:p w:rsidR="00B26F83" w:rsidRPr="00B26F83" w:rsidRDefault="00B26F83" w:rsidP="00B26F83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выполнением каждого из заданий 10, 11 укажите букву, которой выбранное событие (процесс) обозначено в перечне. Указанные в заданиях 10, 11 буквы должны быть одинаковыми.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событий (процессов)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5662"/>
      </w:tblGrid>
      <w:tr w:rsidR="00B26F83" w:rsidRPr="00B26F83" w:rsidTr="00B26F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«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Угличское</w:t>
            </w:r>
            <w:proofErr w:type="spellEnd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дело»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Крымские походы В.В. Голицына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заключение Вечного мира с Речью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Посполитой</w:t>
            </w:r>
            <w:proofErr w:type="spellEnd"/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создание полков иноземного (нового) строя</w:t>
            </w:r>
          </w:p>
        </w:tc>
      </w:tr>
    </w:tbl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20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179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знание исторических фактов, объясните, почему это событие (процесс) имело большое значение (важные последствия) в истории нашей страны.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21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небольшой рассказ на тему «История нашей страны в названиях городов, сёл, деревень, улиц моего региона». В рассказе необходимо указать не менее двух названий и охарактеризовать связь этих названий с историческими событиями (деятельностью исторических личностей).</w:t>
      </w:r>
    </w:p>
    <w:p w:rsidR="00675467" w:rsidRDefault="00675467"/>
    <w:p w:rsidR="00B26F83" w:rsidRDefault="00B26F83"/>
    <w:p w:rsidR="00B26F83" w:rsidRDefault="00B26F83"/>
    <w:p w:rsidR="00B26F83" w:rsidRDefault="00B26F83"/>
    <w:p w:rsidR="00B26F83" w:rsidRDefault="00B26F83"/>
    <w:p w:rsidR="00B26F83" w:rsidRDefault="00B26F83"/>
    <w:p w:rsidR="00B26F83" w:rsidRDefault="00B26F83"/>
    <w:p w:rsidR="00B26F83" w:rsidRDefault="00B26F83"/>
    <w:p w:rsidR="00B26F83" w:rsidRDefault="00B26F83"/>
    <w:p w:rsidR="00B26F83" w:rsidRDefault="00B26F83"/>
    <w:p w:rsidR="00B26F83" w:rsidRPr="00B26F83" w:rsidRDefault="00B26F83" w:rsidP="00B26F83">
      <w:pPr>
        <w:spacing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26F83">
        <w:rPr>
          <w:b/>
        </w:rPr>
        <w:t xml:space="preserve">ВПР по истории 7 </w:t>
      </w:r>
      <w:proofErr w:type="spellStart"/>
      <w:r w:rsidRPr="00B26F83">
        <w:rPr>
          <w:b/>
        </w:rPr>
        <w:t>кл</w:t>
      </w:r>
      <w:proofErr w:type="spellEnd"/>
      <w:r>
        <w:rPr>
          <w:b/>
        </w:rPr>
        <w:br/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184"/>
        <w:gridCol w:w="6084"/>
      </w:tblGrid>
      <w:tr w:rsidR="00B26F83" w:rsidRPr="00B26F83" w:rsidTr="00B26F83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СОБЫТИЯ (ПРОЦЕССЫ)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УЧАСТНИКИ</w:t>
            </w:r>
          </w:p>
        </w:tc>
      </w:tr>
      <w:tr w:rsidR="00B26F83" w:rsidRPr="00B26F83" w:rsidTr="00B26F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Деулинское</w:t>
            </w:r>
            <w:proofErr w:type="spellEnd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перемирие с Речью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Посполитой</w:t>
            </w:r>
            <w:proofErr w:type="spellEnd"/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издание первой датированной российской печатной книги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Нантский эдикт во Франции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Генрих IV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Карл I Стюарт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Михаил Федорович Романов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Иван Федоров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Иван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Пересветов</w:t>
            </w:r>
            <w:proofErr w:type="spellEnd"/>
          </w:p>
        </w:tc>
      </w:tr>
    </w:tbl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B26F83" w:rsidRPr="00B26F83" w:rsidTr="00B26F8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B26F83" w:rsidRPr="00B26F83" w:rsidTr="00B26F8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2" type="#_x0000_t75" style="width:16.5pt;height:18pt" o:ole="">
                  <v:imagedata r:id="rId5" o:title=""/>
                </v:shape>
                <w:control r:id="rId22" w:name="DefaultOcxName3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1" type="#_x0000_t75" style="width:16.5pt;height:18pt" o:ole="">
                  <v:imagedata r:id="rId5" o:title=""/>
                </v:shape>
                <w:control r:id="rId23" w:name="DefaultOcxName1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F83" w:rsidRPr="00B26F83" w:rsidRDefault="00B26F83" w:rsidP="00B26F8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0" type="#_x0000_t75" style="width:16.5pt;height:18pt" o:ole="">
                  <v:imagedata r:id="rId5" o:title=""/>
                </v:shape>
                <w:control r:id="rId24" w:name="DefaultOcxName21" w:shapeid="_x0000_i1040"/>
              </w:object>
            </w:r>
          </w:p>
        </w:tc>
      </w:tr>
    </w:tbl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25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298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термин, о котором идёт речь.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«Неофициальное правительство России в конце 1540–1550-х гг., в которое входили приближённые царя Ивана IV Грозного».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26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266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Прочтите отрывок из исторического источника и выполните задание.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«Лишь когда слуга возвратился, поняли мы и убедились, что царя убили. С одной стороны, большая печаль, с другой стороны, хотя бы можно было радоваться, что нас оставят в покое</w:t>
      </w: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… Д</w:t>
      </w:r>
      <w:proofErr w:type="gram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ругого царя князя Василия Ивановича Шуйского избрали. На этом избрании было очень мало бояр и народа, без позволения </w:t>
      </w: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всех</w:t>
      </w:r>
      <w:proofErr w:type="gram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избрав, царя сразу представили миру. Он сразу прислал к пану воеводе, чтобы тот ни о чем не тревожился, заверяя его, что всё будет хорошо».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царя, об убийстве которого идёт речь в тексте.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Назовите предводителя наиболее крупного народного движения, произошедшего в период правления «другого царя», названного в отрывке.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27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443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название государства, против которого совершил свой наиболее знаменитый поход исторический деятель, место гибели которого обозначено на карте.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карту и выполните задания 4, 5.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99CAFAA" wp14:editId="2B0BC76E">
            <wp:extent cx="6038850" cy="4581525"/>
            <wp:effectExtent l="0" t="0" r="0" b="9525"/>
            <wp:docPr id="3" name="Рисунок 3" descr="https://hist7-vpr.sdamgia.ru/get_file?id=3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7-vpr.sdamgia.ru/get_file?id=393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29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444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Подпишите на карте Архангельск и </w:t>
      </w:r>
      <w:proofErr w:type="spell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Кашлык</w:t>
      </w:r>
      <w:proofErr w:type="spell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30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162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приведённых памятников культуры были созданы в XVII в.? Выберите два памятника культуры и запишите в таблицу цифры, под которыми они указаны.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Ознакомьтесь с приведённым перечнем и изображениями памятников культуры и выполните задания 6, 7.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Домострой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Великие </w:t>
      </w: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Четьи-Минеи</w:t>
      </w:r>
      <w:proofErr w:type="gramEnd"/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9EC5365" wp14:editId="4A47F826">
            <wp:extent cx="5715000" cy="3314700"/>
            <wp:effectExtent l="0" t="0" r="0" b="0"/>
            <wp:docPr id="4" name="Рисунок 4" descr="https://hist7-vpr.sdamgia.ru/get_file?id=3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7-vpr.sdamgia.ru/get_file?id=365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32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163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Создателем</w:t>
      </w:r>
      <w:proofErr w:type="gram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из приведённых памятников культуры был митрополит </w:t>
      </w:r>
      <w:proofErr w:type="spell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Макарий</w:t>
      </w:r>
      <w:proofErr w:type="spell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 Укажите порядковый номер этого памятника культуры.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33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116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время, с точностью до десятилетия, когда в России началась опричнина. Укажите одно любое событие из истории зарубежных стран, относящееся к этому же веку и десятилетию. Не следует указывать событие из истории международных отношений, одной из сторон которого была Россия.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 с точностью до десятилетия: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Событие из истории зарубежных стран: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34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260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приведённых исторических фактов можно использовать для аргументации следующей точки зрения: «Одной из причин начала Смутного времени в России был династический кризис»? Укажите порядковый номер этого факта в списке.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начало правления Алексея Михайловича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появление Лжедмитрия I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заключение </w:t>
      </w:r>
      <w:proofErr w:type="spell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Столбовского</w:t>
      </w:r>
      <w:proofErr w:type="spell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мира со Швецией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Объясните, как с помощью выбранного Вами факта можно аргументировать данную точку зрения.</w:t>
      </w: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35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226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год (годы), к котором</w:t>
      </w:r>
      <w:proofErr w:type="gramStart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-ым) относится выбранное Вами событие (процесс). Приведите два любых факта, характеризующих ход этого события (процесса).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 (годы):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Факты: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Прочтите перечень из четырёх событий (процессов). Выберите ОДНО событие (процесс) из перечня, а затем выполните задания 10, 11, рассматривая в каждом из заданий выбранное событие (процесс).</w:t>
      </w:r>
    </w:p>
    <w:p w:rsidR="00B26F83" w:rsidRPr="00B26F83" w:rsidRDefault="00B26F83" w:rsidP="00B26F83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выполнением каждого из заданий 10, 11 укажите букву, которой выбранное событие (процесс) обозначено в перечне. Указанные в заданиях 10, 11 буквы должны быть одинаковыми.</w:t>
      </w:r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26F83" w:rsidRPr="00B26F83" w:rsidRDefault="00B26F83" w:rsidP="00B26F83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событий (процессов)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5412"/>
      </w:tblGrid>
      <w:tr w:rsidR="00B26F83" w:rsidRPr="00B26F83" w:rsidTr="00B26F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Стоглавый Собор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поход Василия Пояркова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заключение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Поляновского</w:t>
            </w:r>
            <w:proofErr w:type="spellEnd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  <w:p w:rsidR="00B26F83" w:rsidRPr="00B26F83" w:rsidRDefault="00B26F83" w:rsidP="00B26F8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</w:t>
            </w:r>
            <w:proofErr w:type="spellStart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Переяславская</w:t>
            </w:r>
            <w:proofErr w:type="spellEnd"/>
            <w:r w:rsidRPr="00B26F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Рада</w:t>
            </w:r>
          </w:p>
        </w:tc>
      </w:tr>
    </w:tbl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36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227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знание исторических фактов, объясните, почему это событие (процесс) имело большое значение (важные последствия) в истории нашей страны.</w:t>
      </w:r>
    </w:p>
    <w:p w:rsidR="00B26F83" w:rsidRPr="00B26F83" w:rsidRDefault="00B26F83" w:rsidP="00B26F8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6F83" w:rsidRPr="00B26F83" w:rsidRDefault="00B26F83" w:rsidP="00B26F83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37" w:history="1">
        <w:r w:rsidRPr="00B26F83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</w:t>
        </w:r>
      </w:hyperlink>
    </w:p>
    <w:p w:rsidR="00B26F83" w:rsidRPr="00B26F83" w:rsidRDefault="00B26F83" w:rsidP="00B26F8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26F8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небольшой рассказ на тему «История нашей страны в названиях городов, сёл, деревень, улиц моего региона». В рассказе необходимо указать не менее двух названий и охарактеризовать связь этих названий с историческими событиями (деятельностью исторических личностей).</w:t>
      </w: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  <w:r>
        <w:rPr>
          <w:b/>
        </w:rPr>
        <w:t xml:space="preserve">7 класс </w:t>
      </w:r>
    </w:p>
    <w:p w:rsidR="00B26F83" w:rsidRPr="00B26F83" w:rsidRDefault="00B26F83" w:rsidP="00B26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по теме  «Смутное время» 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Период Смутного времени относится </w:t>
      </w:r>
      <w:proofErr w:type="gramStart"/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1533-1598 гг.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1598-1613 гг.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1533-1613 гг.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1598-1600 гг.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Одной из причин Смуты стало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вступление на престол Ивана </w:t>
      </w:r>
      <w:r w:rsidRPr="00B26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польская  интервенция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пресечение законной династии Рюриковичей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усиление царской власти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Характерной чертой Смутного времени было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бездействие казачества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высокий международный авторитет страны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социальной напряженности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самозванство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Лжедмитрий </w:t>
      </w:r>
      <w:r w:rsidRPr="00B26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прозван в народе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«истинным царем»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«царевичем Петром»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«царем Дмитрием»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«тушинским вором»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Патриархом Русской православной церкви во время Смуты был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Никон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Филарет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</w:t>
      </w:r>
      <w:proofErr w:type="spellStart"/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Гермоген</w:t>
      </w:r>
      <w:proofErr w:type="spellEnd"/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 Тихон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из перечисленных событий произошло в 1613 году?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восстание под руководством </w:t>
      </w:r>
      <w:proofErr w:type="spellStart"/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И.Болотникова</w:t>
      </w:r>
      <w:proofErr w:type="spellEnd"/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избрание на царство Михаила Романова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начало польской интервенции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воцарение Лжедмитрия </w:t>
      </w:r>
      <w:r w:rsidRPr="00B26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чему стремился польский король Сигизмунд </w:t>
      </w:r>
      <w:r w:rsidRPr="00B26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Start"/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оказать помощь Российскому государству в подавлении крестьянского выступления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присоединить западные русские земли к Польско-Литовскому государству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привлечь Россию в качестве союзника к войне против Швеции</w:t>
      </w:r>
    </w:p>
    <w:p w:rsidR="00B26F83" w:rsidRPr="00B26F83" w:rsidRDefault="00B26F83" w:rsidP="00B26F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оказать материальную помощь разорившимся дворянам</w:t>
      </w:r>
    </w:p>
    <w:p w:rsidR="00B26F83" w:rsidRPr="00B26F83" w:rsidRDefault="00B26F83" w:rsidP="00B26F8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соответствие между  датой и событием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B26F83" w:rsidRPr="00B26F83" w:rsidTr="00214055">
        <w:tc>
          <w:tcPr>
            <w:tcW w:w="7338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2126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B26F83" w:rsidRPr="00B26F83" w:rsidTr="00214055">
        <w:tc>
          <w:tcPr>
            <w:tcW w:w="7338" w:type="dxa"/>
          </w:tcPr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«Семибоярщина»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смерть царя Фёдора Ивановича, пресечение династии Рюриковичей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неурожаи и массовый голод в России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крестьянское восстание под руководством </w:t>
            </w:r>
            <w:proofErr w:type="spellStart"/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И.Болотникова</w:t>
            </w:r>
            <w:proofErr w:type="spellEnd"/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установление династии Романовых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воцарение Лжедмитрия </w:t>
            </w: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1613г.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1605г.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1601-1603гг.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1610-1613гг.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1598г.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1606-1607гг.</w:t>
            </w:r>
          </w:p>
        </w:tc>
      </w:tr>
    </w:tbl>
    <w:p w:rsidR="00B26F83" w:rsidRPr="00B26F83" w:rsidRDefault="00B26F83" w:rsidP="00B2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 первого столбца подберите соответствующую позицию второго и запишите его в таблицу  выбранные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597"/>
        <w:gridCol w:w="1602"/>
        <w:gridCol w:w="1597"/>
        <w:gridCol w:w="1604"/>
        <w:gridCol w:w="1566"/>
      </w:tblGrid>
      <w:tr w:rsidR="00B26F83" w:rsidRPr="00B26F83" w:rsidTr="00214055">
        <w:tc>
          <w:tcPr>
            <w:tcW w:w="1605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7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02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97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04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66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B26F83" w:rsidRPr="00B26F83" w:rsidTr="00214055">
        <w:tc>
          <w:tcPr>
            <w:tcW w:w="1605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Установите соответствие между термином и определением</w:t>
      </w:r>
    </w:p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"/>
        <w:gridCol w:w="6379"/>
      </w:tblGrid>
      <w:tr w:rsidR="00B26F83" w:rsidRPr="00B26F83" w:rsidTr="00214055">
        <w:tc>
          <w:tcPr>
            <w:tcW w:w="3227" w:type="dxa"/>
            <w:gridSpan w:val="2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6379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B26F83" w:rsidRPr="00B26F83" w:rsidTr="00214055">
        <w:tc>
          <w:tcPr>
            <w:tcW w:w="2518" w:type="dxa"/>
          </w:tcPr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Земский собор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бояре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интервенция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политический кризис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самозванство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Боярская дума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2"/>
          </w:tcPr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состояние политической системы общества, выражающееся в углублении и обострении имеющихся конфликтов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военное, политическое или экономическое вмешательство одного или нескольких государств во внутренние дела другого государства, нарушающее его суверенитет.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Незаконное присвоение себе чужого имени, звания с целью обмана.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высшее сословно-представительское учреждение Русского царства с середины XVI до конца XVII века, собрание представителей всех слоёв населения (кроме крепостных крестьян) для обсуждения политических...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B2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высший совет, состоявший из представителей феодальной аристократии.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высший наряду с великими и удельными князьями слой общества на Руси с Х по </w:t>
            </w:r>
            <w:proofErr w:type="gramStart"/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 вв., имевший землю на правах наследственной собственности.</w:t>
            </w:r>
          </w:p>
          <w:p w:rsidR="00B26F83" w:rsidRPr="00B26F83" w:rsidRDefault="00B26F83" w:rsidP="00B2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F83" w:rsidRPr="00B26F83" w:rsidRDefault="00B26F83" w:rsidP="00B26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каждой позиции первого столбца подберите соответствующую позицию второго и запишите его в таблицу  выбранные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897"/>
        <w:gridCol w:w="1615"/>
        <w:gridCol w:w="1605"/>
        <w:gridCol w:w="1582"/>
        <w:gridCol w:w="1544"/>
      </w:tblGrid>
      <w:tr w:rsidR="00B26F83" w:rsidRPr="00B26F83" w:rsidTr="00214055">
        <w:tc>
          <w:tcPr>
            <w:tcW w:w="1621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97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15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05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82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544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B26F83" w:rsidRPr="00B26F83" w:rsidTr="00214055">
        <w:tc>
          <w:tcPr>
            <w:tcW w:w="1621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Назовите три исторических деятеля, проявивших себя во время Смуты как патриоты и защитники родной земли от интервенции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Кузьма Минин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Лжедмитрий </w:t>
      </w:r>
      <w:r w:rsidRPr="00B26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Василий Шуйский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Дмитрий Пожарский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Иван Сусанин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Иван Болотников</w:t>
      </w:r>
    </w:p>
    <w:p w:rsidR="00B26F83" w:rsidRPr="00B26F83" w:rsidRDefault="00B26F83" w:rsidP="00B26F8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83">
        <w:rPr>
          <w:rFonts w:ascii="Times New Roman" w:eastAsia="Times New Roman" w:hAnsi="Times New Roman" w:cs="Times New Roman"/>
          <w:sz w:val="28"/>
          <w:szCs w:val="28"/>
          <w:lang w:eastAsia="ru-RU"/>
        </w:rPr>
        <w:t>7) Григорий Отрепьев</w:t>
      </w:r>
    </w:p>
    <w:p w:rsidR="00B26F83" w:rsidRPr="00B26F83" w:rsidRDefault="00B26F83" w:rsidP="00B26F8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6F83" w:rsidRPr="00B26F83" w:rsidTr="00214055">
        <w:tc>
          <w:tcPr>
            <w:tcW w:w="3190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26F83" w:rsidRPr="00B26F83" w:rsidRDefault="00B26F83" w:rsidP="00B2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</w:p>
    <w:p w:rsidR="00B26F83" w:rsidRDefault="00B26F83">
      <w:pPr>
        <w:rPr>
          <w:b/>
        </w:rPr>
      </w:pPr>
      <w:r w:rsidRPr="00B26F83">
        <w:rPr>
          <w:b/>
        </w:rPr>
        <w:t xml:space="preserve">Тест 7кл 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 Начало XVII в. для Русского государства было тяжелым. Это связано: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династическим кризисом;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 польско-шведской интервенцией;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 восстаниями;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верны все ответы.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Укажите временной период Смутного времени: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1598–1613 гг.;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1584–1613 гг.;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1607–1613 гг.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Впервые в истории России был избран на престол Земским собором: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Михаил Романов в 1613 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Борис Годунов в 1598 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Василий Шуйский в 1606 г.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 В Русском государстве продолжался процесс закрепощения крестьян. Это подтверждается: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отменой Юрьева дня;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установлением 5-летнего срока сыска беглых крестьян;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запрещением для крестьян подавать жалобы на своих феодалов.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5. Укажите временной период правления Лжедмитрия 1: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1605–1606 гг.;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1606–1607 гг.;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1605–1607 гг.;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1605–1612 гг.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6. Укажите причину неудач первого ополчения: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отсутствие вооружения у ополченцев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отсутствие единства в стане ополченцев;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смерть П. Ляпунова;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верны все ответы.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7. Соотнесите личности и события:</w:t>
      </w:r>
    </w:p>
    <w:tbl>
      <w:tblPr>
        <w:tblW w:w="120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8"/>
        <w:gridCol w:w="7887"/>
      </w:tblGrid>
      <w:tr w:rsidR="00B26F83" w:rsidRPr="00B26F83" w:rsidTr="00B26F83"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Иван Болотников;</w:t>
            </w:r>
          </w:p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Лжедмитрий I;</w:t>
            </w:r>
          </w:p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Дмитрий Пожарский;</w:t>
            </w:r>
          </w:p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Борис Годунов.</w:t>
            </w:r>
          </w:p>
        </w:tc>
        <w:tc>
          <w:tcPr>
            <w:tcW w:w="7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претензии на русский престол;</w:t>
            </w:r>
          </w:p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руководитель второго ополчения;</w:t>
            </w:r>
          </w:p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предводитель восстания;</w:t>
            </w:r>
          </w:p>
          <w:p w:rsidR="00B26F83" w:rsidRPr="00B26F83" w:rsidRDefault="00B26F83" w:rsidP="00B26F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6F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первый царь, избранный на престол  Земским собором.</w:t>
            </w:r>
          </w:p>
        </w:tc>
      </w:tr>
    </w:tbl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8. После отречения Василия Шуйского от престола власть оказалась в руках: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Боярской думы;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«Семибоярщины»;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Земского собора.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9. Руководитель крестьянского восстания 1606–1607 г.: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Е. Пугачев;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И. Болотников;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С. Разин.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10. Со смертью царя Федора Ивановича прекратилась династия: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Рюриковичей;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Ивана </w:t>
      </w:r>
      <w:proofErr w:type="spellStart"/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Калиты</w:t>
      </w:r>
      <w:proofErr w:type="spellEnd"/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Романовых.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11. Место, где войска И. </w:t>
      </w:r>
      <w:proofErr w:type="spellStart"/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Болотникова</w:t>
      </w:r>
      <w:proofErr w:type="spellEnd"/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устроили лагерь: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Тушино;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Александрова слобода;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с. Коломенское.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12. Для борьбы с интервентами К. Минин и Д. Пожарский: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создали боеспособное, хорошо вооруженное войско;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организовали сбор добровольных пожертвований;</w:t>
      </w:r>
    </w:p>
    <w:p w:rsidR="00B26F83" w:rsidRPr="00B26F83" w:rsidRDefault="00B26F83" w:rsidP="00B26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F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заручились поддержкой правительства.</w:t>
      </w:r>
    </w:p>
    <w:p w:rsidR="00B26F83" w:rsidRPr="00B26F83" w:rsidRDefault="00B26F83">
      <w:pPr>
        <w:rPr>
          <w:b/>
        </w:rPr>
      </w:pPr>
      <w:bookmarkStart w:id="0" w:name="_GoBack"/>
      <w:bookmarkEnd w:id="0"/>
    </w:p>
    <w:sectPr w:rsidR="00B26F83" w:rsidRPr="00B2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83"/>
    <w:rsid w:val="00675467"/>
    <w:rsid w:val="00B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98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2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1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43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0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1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8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0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9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22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57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1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8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6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1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2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76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73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30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30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9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0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48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3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5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8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5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6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1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3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1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4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6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9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98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25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6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4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9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8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9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2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9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2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280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1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6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61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7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6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303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09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89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62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36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6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7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9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4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328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42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6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0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0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s://hist7-vpr.sdamgia.ru/problem?id=65" TargetMode="External"/><Relationship Id="rId18" Type="http://schemas.openxmlformats.org/officeDocument/2006/relationships/hyperlink" Target="https://hist7-vpr.sdamgia.ru/problem?id=129" TargetMode="External"/><Relationship Id="rId26" Type="http://schemas.openxmlformats.org/officeDocument/2006/relationships/hyperlink" Target="https://hist7-vpr.sdamgia.ru/problem?id=26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ist7-vpr.sdamgia.ru/problem?id=12" TargetMode="External"/><Relationship Id="rId34" Type="http://schemas.openxmlformats.org/officeDocument/2006/relationships/hyperlink" Target="https://hist7-vpr.sdamgia.ru/problem?id=260" TargetMode="External"/><Relationship Id="rId7" Type="http://schemas.openxmlformats.org/officeDocument/2006/relationships/control" Target="activeX/activeX2.xml"/><Relationship Id="rId12" Type="http://schemas.openxmlformats.org/officeDocument/2006/relationships/image" Target="media/image2.png"/><Relationship Id="rId17" Type="http://schemas.openxmlformats.org/officeDocument/2006/relationships/hyperlink" Target="https://hist7-vpr.sdamgia.ru/problem?id=92" TargetMode="External"/><Relationship Id="rId25" Type="http://schemas.openxmlformats.org/officeDocument/2006/relationships/hyperlink" Target="https://hist7-vpr.sdamgia.ru/problem?id=298" TargetMode="External"/><Relationship Id="rId33" Type="http://schemas.openxmlformats.org/officeDocument/2006/relationships/hyperlink" Target="https://hist7-vpr.sdamgia.ru/problem?id=116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hist7-vpr.sdamgia.ru/problem?id=43" TargetMode="External"/><Relationship Id="rId20" Type="http://schemas.openxmlformats.org/officeDocument/2006/relationships/hyperlink" Target="https://hist7-vpr.sdamgia.ru/problem?id=179" TargetMode="External"/><Relationship Id="rId29" Type="http://schemas.openxmlformats.org/officeDocument/2006/relationships/hyperlink" Target="https://hist7-vpr.sdamgia.ru/problem?id=444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hist7-vpr.sdamgia.ru/problem?id=64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hist7-vpr.sdamgia.ru/problem?id=163" TargetMode="External"/><Relationship Id="rId37" Type="http://schemas.openxmlformats.org/officeDocument/2006/relationships/hyperlink" Target="https://hist7-vpr.sdamgia.ru/problem?id=12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control" Target="activeX/activeX5.xml"/><Relationship Id="rId28" Type="http://schemas.openxmlformats.org/officeDocument/2006/relationships/image" Target="media/image4.png"/><Relationship Id="rId36" Type="http://schemas.openxmlformats.org/officeDocument/2006/relationships/hyperlink" Target="https://hist7-vpr.sdamgia.ru/problem?id=227" TargetMode="External"/><Relationship Id="rId10" Type="http://schemas.openxmlformats.org/officeDocument/2006/relationships/hyperlink" Target="https://hist7-vpr.sdamgia.ru/problem?id=299" TargetMode="External"/><Relationship Id="rId19" Type="http://schemas.openxmlformats.org/officeDocument/2006/relationships/hyperlink" Target="https://hist7-vpr.sdamgia.ru/problem?id=178" TargetMode="Externa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hist7-vpr.sdamgia.ru/problem?id=242" TargetMode="External"/><Relationship Id="rId14" Type="http://schemas.openxmlformats.org/officeDocument/2006/relationships/hyperlink" Target="https://hist7-vpr.sdamgia.ru/problem?id=42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hist7-vpr.sdamgia.ru/problem?id=443" TargetMode="External"/><Relationship Id="rId30" Type="http://schemas.openxmlformats.org/officeDocument/2006/relationships/hyperlink" Target="https://hist7-vpr.sdamgia.ru/problem?id=162" TargetMode="External"/><Relationship Id="rId35" Type="http://schemas.openxmlformats.org/officeDocument/2006/relationships/hyperlink" Target="https://hist7-vpr.sdamgia.ru/problem?id=22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Уч1</dc:creator>
  <cp:lastModifiedBy>Уч1</cp:lastModifiedBy>
  <cp:revision>1</cp:revision>
  <dcterms:created xsi:type="dcterms:W3CDTF">2020-03-25T07:18:00Z</dcterms:created>
  <dcterms:modified xsi:type="dcterms:W3CDTF">2020-03-25T07:25:00Z</dcterms:modified>
</cp:coreProperties>
</file>