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87" w:rsidRPr="005F4F87" w:rsidRDefault="005F4F87" w:rsidP="00EA4B13">
      <w:pPr>
        <w:widowControl/>
        <w:shd w:val="clear" w:color="auto" w:fill="FFFFFF"/>
        <w:suppressAutoHyphens w:val="0"/>
        <w:spacing w:line="575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Оксиды</w:t>
      </w:r>
    </w:p>
    <w:p w:rsidR="005F4F87" w:rsidRPr="00EA4B13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1.К классу оксиды относится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А) мел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Б) хлороводород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В) негашеная известь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поваренная соль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2.  </w:t>
      </w: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Основный и кислотный оксид имеется в группе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А) </w:t>
      </w:r>
      <w:r w:rsidRPr="00EA4B13">
        <w:rPr>
          <w:rFonts w:eastAsia="Times New Roman" w:cs="Times New Roman"/>
          <w:kern w:val="0"/>
          <w:sz w:val="26"/>
          <w:szCs w:val="26"/>
          <w:lang w:eastAsia="ru-RU" w:bidi="ar-SA"/>
        </w:rPr>
        <w:t>оксид магния, оксид углерода (II)</w:t>
      </w:r>
    </w:p>
    <w:p w:rsidR="005F4F87" w:rsidRPr="00EA4B13" w:rsidRDefault="005F4F87" w:rsidP="005F4F8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Б) </w:t>
      </w:r>
      <w:r w:rsidRPr="00EA4B13">
        <w:rPr>
          <w:rFonts w:eastAsia="Times New Roman" w:cs="Times New Roman"/>
          <w:kern w:val="0"/>
          <w:sz w:val="26"/>
          <w:szCs w:val="26"/>
          <w:lang w:eastAsia="ru-RU" w:bidi="ar-SA"/>
        </w:rPr>
        <w:t>оксид меди (II), оксид фосфора (V)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В) оксид калия, оксид кальция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оксид азота (V), углекислый газ</w:t>
      </w: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3. Оксиды, вступающие в реакцию друг с другом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А) </w:t>
      </w:r>
      <w:r w:rsidRPr="00EA4B13">
        <w:rPr>
          <w:rFonts w:eastAsia="Times New Roman" w:cs="Times New Roman"/>
          <w:kern w:val="0"/>
          <w:sz w:val="26"/>
          <w:szCs w:val="26"/>
          <w:lang w:eastAsia="ru-RU" w:bidi="ar-SA"/>
        </w:rPr>
        <w:t>оксид магния, оксид углерода (II)</w:t>
      </w:r>
    </w:p>
    <w:p w:rsidR="005F4F87" w:rsidRPr="00EA4B13" w:rsidRDefault="005F4F87" w:rsidP="005F4F87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Pr="00EA4B13">
        <w:rPr>
          <w:rFonts w:eastAsia="Times New Roman" w:cs="Times New Roman"/>
          <w:kern w:val="0"/>
          <w:sz w:val="26"/>
          <w:szCs w:val="26"/>
          <w:lang w:eastAsia="ru-RU" w:bidi="ar-SA"/>
        </w:rPr>
        <w:t>) оксид меди (II), оксид фосфора (V)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В) оксид калия, оксид кальция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оксид азота (V), углекислый газ</w:t>
      </w: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4. Свойства, характерные для основных оксидов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А) реагируют друг с другом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Б) реагируют с кислотами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В) реагируют с основаниями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реагируют с солями</w:t>
      </w: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5. Оксид фосфора (V) вступает в реакцию с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А) водой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Б) соляной кислотой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В) углекислым газом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поваренной солью</w:t>
      </w: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F4F87" w:rsidRPr="005F4F87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6. Рисунок иллюстрирует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4F87" w:rsidRPr="005F4F87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166370</wp:posOffset>
            </wp:positionV>
            <wp:extent cx="3018155" cy="1303655"/>
            <wp:effectExtent l="19050" t="0" r="0" b="0"/>
            <wp:wrapTight wrapText="bothSides">
              <wp:wrapPolygon edited="0">
                <wp:start x="-136" y="0"/>
                <wp:lineTo x="-136" y="21148"/>
                <wp:lineTo x="21541" y="21148"/>
                <wp:lineTo x="21541" y="0"/>
                <wp:lineTo x="-136" y="0"/>
              </wp:wrapPolygon>
            </wp:wrapTight>
            <wp:docPr id="3" name="Рисунок 0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F87"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А) способ получения оснований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Б) способ получения солей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В) свойства кислотных оксидов</w:t>
      </w:r>
    </w:p>
    <w:p w:rsidR="005F4F87" w:rsidRPr="005F4F87" w:rsidRDefault="005F4F87" w:rsidP="00EA4B13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способ получения основных оксидов</w:t>
      </w: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5F4F87" w:rsidRPr="00EA4B13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7. Оксид, не реагирующий ни с кислотами, ни с щелочами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А) оксид бария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Б) оксид серебра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В) оксид азота (II)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углекислый газ</w:t>
      </w: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8. При взаимодействии с водой образует кислоту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А) оксид кремния (IV)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Б) оксид магния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В) оксид азота (I)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оксид серы (VI)</w:t>
      </w: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9. При взаимодействии с водой образует щелочь</w: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А) оксид кремния (IV)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Б) оксид магния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В) оксид азота (III)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оксид натрия</w:t>
      </w:r>
    </w:p>
    <w:p w:rsidR="00EA4B13" w:rsidRDefault="00EA4B13" w:rsidP="005F4F87">
      <w:pPr>
        <w:widowControl/>
        <w:suppressAutoHyphens w:val="0"/>
        <w:spacing w:line="338" w:lineRule="atLeas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F4F87" w:rsidRPr="00EA4B13" w:rsidRDefault="005F4F87" w:rsidP="005F4F87">
      <w:pPr>
        <w:widowControl/>
        <w:suppressAutoHyphens w:val="0"/>
        <w:spacing w:line="338" w:lineRule="atLeast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A4B13">
        <w:rPr>
          <w:rFonts w:eastAsia="Times New Roman" w:cs="Times New Roman"/>
          <w:b/>
          <w:noProof/>
          <w:color w:val="000000"/>
          <w:kern w:val="0"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304800</wp:posOffset>
            </wp:positionV>
            <wp:extent cx="2978150" cy="1748790"/>
            <wp:effectExtent l="19050" t="0" r="0" b="0"/>
            <wp:wrapTopAndBottom/>
            <wp:docPr id="2" name="Рисунок 1" descr="93510_html_m710cff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10_html_m710cffb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B1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10. Рисунок иллюстрирует</w:t>
      </w:r>
    </w:p>
    <w:p w:rsidR="005F4F87" w:rsidRPr="005F4F87" w:rsidRDefault="00740FA5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40FA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пись отсутствует" style="width:23.8pt;height:23.8pt"/>
        </w:pict>
      </w:r>
    </w:p>
    <w:p w:rsidR="00EA4B13" w:rsidRDefault="00EA4B13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А) свойства кислотных оксидов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Б) способ получения кислот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В) свойства основных оксидов</w:t>
      </w:r>
    </w:p>
    <w:p w:rsidR="005F4F87" w:rsidRPr="005F4F87" w:rsidRDefault="005F4F87" w:rsidP="005F4F8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4F87">
        <w:rPr>
          <w:rFonts w:eastAsia="Times New Roman" w:cs="Times New Roman"/>
          <w:kern w:val="0"/>
          <w:sz w:val="28"/>
          <w:szCs w:val="28"/>
          <w:lang w:eastAsia="ru-RU" w:bidi="ar-SA"/>
        </w:rPr>
        <w:t>Г) свойства несолеобразующих оксидов</w:t>
      </w:r>
    </w:p>
    <w:p w:rsidR="00EA4B13" w:rsidRDefault="00EA4B13" w:rsidP="0084700E">
      <w:pPr>
        <w:pStyle w:val="a3"/>
        <w:spacing w:after="0"/>
        <w:jc w:val="right"/>
        <w:rPr>
          <w:sz w:val="28"/>
          <w:szCs w:val="28"/>
        </w:rPr>
        <w:sectPr w:rsidR="00EA4B13" w:rsidSect="00EA4B1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A4B13" w:rsidRDefault="00EA4B13" w:rsidP="0084700E">
      <w:pPr>
        <w:pStyle w:val="a3"/>
        <w:spacing w:after="0"/>
        <w:jc w:val="right"/>
        <w:rPr>
          <w:sz w:val="28"/>
          <w:szCs w:val="28"/>
        </w:rPr>
        <w:sectPr w:rsidR="00EA4B13" w:rsidSect="00EA4B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F87" w:rsidRDefault="005F4F87" w:rsidP="0084700E">
      <w:pPr>
        <w:pStyle w:val="a3"/>
        <w:spacing w:after="0"/>
        <w:jc w:val="right"/>
        <w:rPr>
          <w:sz w:val="28"/>
          <w:szCs w:val="28"/>
        </w:rPr>
      </w:pPr>
    </w:p>
    <w:sectPr w:rsidR="005F4F87" w:rsidSect="00EA4B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8874CA"/>
    <w:multiLevelType w:val="hybridMultilevel"/>
    <w:tmpl w:val="F1D292F0"/>
    <w:lvl w:ilvl="0" w:tplc="E4C4D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4561"/>
    <w:multiLevelType w:val="hybridMultilevel"/>
    <w:tmpl w:val="D3C82B66"/>
    <w:lvl w:ilvl="0" w:tplc="BBD0A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4F02"/>
    <w:multiLevelType w:val="hybridMultilevel"/>
    <w:tmpl w:val="76005038"/>
    <w:lvl w:ilvl="0" w:tplc="B1F21F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00E"/>
    <w:rsid w:val="001E202F"/>
    <w:rsid w:val="004F1605"/>
    <w:rsid w:val="005F4F87"/>
    <w:rsid w:val="00740FA5"/>
    <w:rsid w:val="0084700E"/>
    <w:rsid w:val="008F6FDD"/>
    <w:rsid w:val="00BF4C44"/>
    <w:rsid w:val="00EA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E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00E"/>
    <w:pPr>
      <w:spacing w:after="120"/>
    </w:pPr>
  </w:style>
  <w:style w:type="character" w:customStyle="1" w:styleId="a4">
    <w:name w:val="Основной текст Знак"/>
    <w:basedOn w:val="a0"/>
    <w:link w:val="a3"/>
    <w:rsid w:val="0084700E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freebirdformviewerviewitemsitemrequiredasterisk">
    <w:name w:val="freebirdformviewerviewitemsitemrequiredasterisk"/>
    <w:basedOn w:val="a0"/>
    <w:rsid w:val="005F4F87"/>
  </w:style>
  <w:style w:type="character" w:customStyle="1" w:styleId="docssharedwiztogglelabeledlabeltext">
    <w:name w:val="docssharedwiztogglelabeledlabeltext"/>
    <w:basedOn w:val="a0"/>
    <w:rsid w:val="005F4F87"/>
  </w:style>
  <w:style w:type="paragraph" w:styleId="a5">
    <w:name w:val="List Paragraph"/>
    <w:basedOn w:val="a"/>
    <w:uiPriority w:val="34"/>
    <w:qFormat/>
    <w:rsid w:val="005F4F87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F4F8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87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175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7675">
                  <w:marLeft w:val="0"/>
                  <w:marRight w:val="0"/>
                  <w:marTop w:val="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475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8510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549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11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9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3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5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0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86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49915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56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47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1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6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27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0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13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34607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76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37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8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37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4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74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5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163527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1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1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00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7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9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0531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141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8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4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93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3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9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5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7779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065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1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27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9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4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8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74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373174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71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1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7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1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6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6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5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5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299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353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0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695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9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57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61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6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65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338608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722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3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1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6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50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1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640334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2775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8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8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0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5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7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6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39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каб212</dc:creator>
  <cp:keywords/>
  <dc:description/>
  <cp:lastModifiedBy>каб212</cp:lastModifiedBy>
  <cp:revision>5</cp:revision>
  <cp:lastPrinted>2018-12-07T05:01:00Z</cp:lastPrinted>
  <dcterms:created xsi:type="dcterms:W3CDTF">2018-12-07T05:00:00Z</dcterms:created>
  <dcterms:modified xsi:type="dcterms:W3CDTF">2018-12-08T06:50:00Z</dcterms:modified>
</cp:coreProperties>
</file>